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0713F" w14:textId="77777777" w:rsidR="00CD53DE" w:rsidRPr="00493F62" w:rsidRDefault="00000000">
      <w:pPr>
        <w:rPr>
          <w:lang w:val="it-IT"/>
        </w:rPr>
      </w:pPr>
      <w:r w:rsidRPr="00493F62">
        <w:rPr>
          <w:lang w:val="it-IT"/>
        </w:rPr>
        <w:t>Integratori stomaco e intestino</w:t>
      </w:r>
    </w:p>
    <w:p w14:paraId="0015448C" w14:textId="77777777" w:rsidR="00CD53DE" w:rsidRPr="00493F62" w:rsidRDefault="00000000">
      <w:pPr>
        <w:rPr>
          <w:lang w:val="it-IT"/>
        </w:rPr>
      </w:pPr>
      <w:r w:rsidRPr="00493F62">
        <w:rPr>
          <w:lang w:val="it-IT"/>
        </w:rPr>
        <w:t>Meta Title: Integratori stomaco e intestino | MisterFarma</w:t>
      </w:r>
    </w:p>
    <w:p w14:paraId="4AF36D59" w14:textId="77777777" w:rsidR="00CD53DE" w:rsidRPr="00493F62" w:rsidRDefault="00000000">
      <w:pPr>
        <w:rPr>
          <w:lang w:val="it-IT"/>
        </w:rPr>
      </w:pPr>
      <w:r w:rsidRPr="00493F62">
        <w:rPr>
          <w:lang w:val="it-IT"/>
        </w:rPr>
        <w:t>Meta Description: Risparmia sugli integratori per stomaco e intestino con la farmacia online autorizzata di MisterFarma. Consegna in 24-48 ore. Ottieni la spedizione gratuita!</w:t>
      </w:r>
    </w:p>
    <w:p w14:paraId="77B6DBE7" w14:textId="7BFCF48B" w:rsidR="00CD53DE" w:rsidRPr="00493F62" w:rsidRDefault="00493F62">
      <w:pPr>
        <w:rPr>
          <w:lang w:val="it-IT"/>
        </w:rPr>
      </w:pPr>
      <w:hyperlink r:id="rId5" w:history="1">
        <w:r w:rsidRPr="00493F62">
          <w:rPr>
            <w:rStyle w:val="Collegamentoipertestuale"/>
            <w:lang w:val="it-IT"/>
          </w:rPr>
          <w:t>https://www.misterfarma.it/cat-42-integratori-stomaco-e-intestino</w:t>
        </w:r>
      </w:hyperlink>
    </w:p>
    <w:p w14:paraId="3C4F1030" w14:textId="62DA651F" w:rsidR="00493F62" w:rsidRPr="00493F62" w:rsidRDefault="00493F62">
      <w:pPr>
        <w:rPr>
          <w:rFonts w:asciiTheme="majorHAnsi" w:hAnsiTheme="majorHAnsi" w:cstheme="majorHAnsi"/>
          <w:b/>
          <w:bCs/>
          <w:sz w:val="36"/>
          <w:szCs w:val="36"/>
        </w:rPr>
      </w:pPr>
      <w:r w:rsidRPr="00493F62">
        <w:rPr>
          <w:rFonts w:asciiTheme="majorHAnsi" w:hAnsiTheme="majorHAnsi" w:cstheme="majorHAnsi"/>
          <w:b/>
          <w:bCs/>
          <w:sz w:val="36"/>
          <w:szCs w:val="36"/>
        </w:rPr>
        <w:t>Integratori stomaco e intestino</w:t>
      </w:r>
    </w:p>
    <w:p w14:paraId="3D1F1BF6" w14:textId="77777777" w:rsidR="00CD53DE" w:rsidRDefault="00000000">
      <w:r>
        <w:t>L'</w:t>
      </w:r>
      <w:r>
        <w:rPr>
          <w:b/>
        </w:rPr>
        <w:t>apparato digerente</w:t>
      </w:r>
      <w:r>
        <w:t xml:space="preserve"> è molto delicato e sono diversi i fattori che possono influenzare il suo benessere. Da un'alimentazione scorretta, a un periodo di forte stress emotivo a virus e batteri che ne compromettono il buon funzionamento. Ad esempio non è detto che una cattiva digestione sia dovuta soltanto a un'alimentazione ricca di cibi pesanti, potrebbe anche essere legata alla sedentarietà o a un momentaneo squilibrio della flora batterica magari a seguito di un virus. È importante prendersi cura dell'apparato digerente perchè è strettamente legato con il sistema immunitario e può influire sulla sua corretta funzionalità. Sullo </w:t>
      </w:r>
      <w:r>
        <w:rPr>
          <w:b/>
        </w:rPr>
        <w:t>Shop MisterFarma</w:t>
      </w:r>
      <w:r>
        <w:t xml:space="preserve"> abbiamo selezionati validi </w:t>
      </w:r>
      <w:r>
        <w:rPr>
          <w:b/>
        </w:rPr>
        <w:t>integratori per stomaco e intestino</w:t>
      </w:r>
      <w:r>
        <w:t>, utili alle diverse esigenze.</w:t>
      </w:r>
    </w:p>
    <w:p w14:paraId="6D808D8C" w14:textId="77777777" w:rsidR="00CD53DE" w:rsidRDefault="00000000">
      <w:pPr>
        <w:pStyle w:val="Titolo2"/>
        <w:keepNext/>
      </w:pPr>
      <w:r>
        <w:t>A cosa servono gli integratori per stomaco e intestino</w:t>
      </w:r>
    </w:p>
    <w:p w14:paraId="77C32440" w14:textId="77777777" w:rsidR="00CD53DE" w:rsidRDefault="00000000">
      <w:r>
        <w:t xml:space="preserve">Se cambiando le abitudini alimentare e seguendo uno stile di vita più sano, i </w:t>
      </w:r>
      <w:r>
        <w:rPr>
          <w:b/>
        </w:rPr>
        <w:t>disturbi a stomaco e intestino</w:t>
      </w:r>
      <w:r>
        <w:t xml:space="preserve"> non migliorano, gli integratori possono supportare le terapie prescritte. Essendo principalmente composti da sostanze naturali, gli integratori per stomaco e intestino non compartano effetti collaterali gravi. Vengono infatti spesso indicati per:</w:t>
      </w:r>
    </w:p>
    <w:p w14:paraId="145296C6" w14:textId="77777777" w:rsidR="00CD53DE" w:rsidRDefault="00000000">
      <w:pPr>
        <w:numPr>
          <w:ilvl w:val="0"/>
          <w:numId w:val="1"/>
        </w:numPr>
        <w:spacing w:before="0" w:after="0"/>
      </w:pPr>
      <w:r>
        <w:t>Ristabilire l'</w:t>
      </w:r>
      <w:r>
        <w:rPr>
          <w:b/>
        </w:rPr>
        <w:t>equilibrio della flora batterica</w:t>
      </w:r>
      <w:r>
        <w:t>.</w:t>
      </w:r>
    </w:p>
    <w:p w14:paraId="3F6EF695" w14:textId="77777777" w:rsidR="00CD53DE" w:rsidRDefault="00000000">
      <w:pPr>
        <w:numPr>
          <w:ilvl w:val="0"/>
          <w:numId w:val="1"/>
        </w:numPr>
        <w:spacing w:before="0" w:after="0"/>
      </w:pPr>
      <w:r>
        <w:t xml:space="preserve">Eliminare i </w:t>
      </w:r>
      <w:r>
        <w:rPr>
          <w:b/>
        </w:rPr>
        <w:t>gas intestinali</w:t>
      </w:r>
      <w:r>
        <w:t>.</w:t>
      </w:r>
    </w:p>
    <w:p w14:paraId="1EF68500" w14:textId="77777777" w:rsidR="00CD53DE" w:rsidRDefault="00000000">
      <w:pPr>
        <w:numPr>
          <w:ilvl w:val="0"/>
          <w:numId w:val="1"/>
        </w:numPr>
        <w:spacing w:before="0" w:after="0"/>
      </w:pPr>
      <w:r>
        <w:t>Svolgere un'</w:t>
      </w:r>
      <w:r>
        <w:rPr>
          <w:b/>
        </w:rPr>
        <w:t>azione depurativa</w:t>
      </w:r>
      <w:r>
        <w:t>.</w:t>
      </w:r>
    </w:p>
    <w:p w14:paraId="725926CA" w14:textId="77777777" w:rsidR="00CD53DE" w:rsidRDefault="00000000">
      <w:pPr>
        <w:numPr>
          <w:ilvl w:val="0"/>
          <w:numId w:val="1"/>
        </w:numPr>
        <w:spacing w:before="0" w:after="0"/>
      </w:pPr>
      <w:r>
        <w:t xml:space="preserve">Svolgere </w:t>
      </w:r>
      <w:r>
        <w:rPr>
          <w:b/>
        </w:rPr>
        <w:t>azioni lassative o sgonfianti</w:t>
      </w:r>
      <w:r>
        <w:t>.</w:t>
      </w:r>
    </w:p>
    <w:p w14:paraId="613212C2" w14:textId="77777777" w:rsidR="00CD53DE" w:rsidRDefault="00000000">
      <w:pPr>
        <w:numPr>
          <w:ilvl w:val="0"/>
          <w:numId w:val="1"/>
        </w:numPr>
        <w:spacing w:before="0" w:after="0"/>
      </w:pPr>
      <w:r>
        <w:t xml:space="preserve">Stimolare le </w:t>
      </w:r>
      <w:r>
        <w:rPr>
          <w:b/>
        </w:rPr>
        <w:t>funzioni digestive</w:t>
      </w:r>
      <w:r>
        <w:t>.</w:t>
      </w:r>
    </w:p>
    <w:p w14:paraId="59069496" w14:textId="77777777" w:rsidR="00CD53DE" w:rsidRDefault="00000000">
      <w:r>
        <w:t>Queste sopraelencate sono tra le più comuni funzioni che gli integratori possono svolgere, da non dimenticare l'</w:t>
      </w:r>
      <w:r>
        <w:rPr>
          <w:b/>
        </w:rPr>
        <w:t>azione di prevenzione</w:t>
      </w:r>
      <w:r>
        <w:t xml:space="preserve"> che questi prodotti possono avere.</w:t>
      </w:r>
    </w:p>
    <w:p w14:paraId="6C7F1ED9" w14:textId="77777777" w:rsidR="00CD53DE" w:rsidRDefault="00000000">
      <w:pPr>
        <w:pStyle w:val="Titolo3"/>
        <w:keepNext/>
      </w:pPr>
      <w:r>
        <w:lastRenderedPageBreak/>
        <w:t>Quali sono i migliori integratori per stomaco e intestino</w:t>
      </w:r>
    </w:p>
    <w:p w14:paraId="63CF5B4C" w14:textId="77777777" w:rsidR="00CD53DE" w:rsidRDefault="00000000">
      <w:r>
        <w:t xml:space="preserve">I </w:t>
      </w:r>
      <w:r>
        <w:rPr>
          <w:b/>
        </w:rPr>
        <w:t>migliori integratori per stomaco e intestino</w:t>
      </w:r>
      <w:r>
        <w:t xml:space="preserve"> vanno attentamente scelti in base ai propri disturbi e dietro a consiglio medico. Vanno infatti individuati i sintomi e le loro cause per poter mettere in atto una terapia efficace che solo uno specialista può eseguire. Lo </w:t>
      </w:r>
      <w:r>
        <w:rPr>
          <w:b/>
        </w:rPr>
        <w:t>Shop MisterFarma</w:t>
      </w:r>
      <w:r>
        <w:t xml:space="preserve"> offre una ampio catalogo di integratori per stomaco e intestino provenienti da aziende importanti del settore.</w:t>
      </w:r>
    </w:p>
    <w:p w14:paraId="24EE652D" w14:textId="77777777" w:rsidR="00CD53DE" w:rsidRDefault="00000000">
      <w:pPr>
        <w:pStyle w:val="Titolo4"/>
      </w:pPr>
      <w:r>
        <w:t>Perchè acquistare integratori stomaco e intestino sullo Shop MisterFarma</w:t>
      </w:r>
    </w:p>
    <w:p w14:paraId="68AC3EC5" w14:textId="77777777" w:rsidR="00CD53DE" w:rsidRDefault="00000000">
      <w:r>
        <w:t xml:space="preserve">Lo </w:t>
      </w:r>
      <w:r>
        <w:rPr>
          <w:b/>
        </w:rPr>
        <w:t>Shop MisterFarma</w:t>
      </w:r>
      <w:r>
        <w:t xml:space="preserve"> mette a disposizione prodotti validi e certificati dalle aziende, è infatti una </w:t>
      </w:r>
      <w:r>
        <w:rPr>
          <w:b/>
        </w:rPr>
        <w:t>farmacia online autorizzata</w:t>
      </w:r>
      <w:r>
        <w:t xml:space="preserve">. È possibile inoltre ottenere la </w:t>
      </w:r>
      <w:r>
        <w:rPr>
          <w:b/>
        </w:rPr>
        <w:t>spedizione gratuita e la consegna entro 24/48 ore del proprio ordine</w:t>
      </w:r>
      <w:r>
        <w:t>. Per ogni eventuale altra informazione sugli integratori stomaco e intestino e il loro utilizzo è a tua disposiozèe un team di farmacisti esperti.</w:t>
      </w:r>
    </w:p>
    <w:sectPr w:rsidR="00CD53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5314B76E"/>
    <w:lvl w:ilvl="0" w:tplc="7666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68886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E72607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60505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CBF6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DD58021E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ABDA3CCE">
      <w:numFmt w:val="decimal"/>
      <w:lvlText w:val=""/>
      <w:lvlJc w:val="left"/>
    </w:lvl>
    <w:lvl w:ilvl="7" w:tplc="0550348A">
      <w:numFmt w:val="decimal"/>
      <w:lvlText w:val=""/>
      <w:lvlJc w:val="left"/>
    </w:lvl>
    <w:lvl w:ilvl="8" w:tplc="0E761B32">
      <w:numFmt w:val="decimal"/>
      <w:lvlText w:val=""/>
      <w:lvlJc w:val="left"/>
    </w:lvl>
  </w:abstractNum>
  <w:num w:numId="1" w16cid:durableId="219562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493F62"/>
    <w:rsid w:val="006E5FB8"/>
    <w:rsid w:val="00CD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89D5A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493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3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42-integratori-stomaco-e-intestin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2025-02-20T11:41:00Z</dcterms:created>
  <dcterms:modified xsi:type="dcterms:W3CDTF">2025-02-20T11:41:00Z</dcterms:modified>
</cp:coreProperties>
</file>